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C965D3" w:rsidRDefault="00A355F1" w:rsidP="00A355F1">
      <w:pPr>
        <w:rPr>
          <w:rFonts w:ascii="Trebuchet MS" w:hAnsi="Trebuchet MS"/>
          <w:b/>
          <w:bCs/>
          <w:sz w:val="22"/>
          <w:szCs w:val="22"/>
        </w:rPr>
      </w:pPr>
      <w:bookmarkStart w:id="0" w:name="_Hlk146114031"/>
      <w:r w:rsidRPr="00C965D3">
        <w:rPr>
          <w:rFonts w:ascii="Trebuchet MS" w:hAnsi="Trebuchet MS"/>
          <w:b/>
          <w:bCs/>
          <w:sz w:val="22"/>
          <w:szCs w:val="22"/>
        </w:rPr>
        <w:t>Program: Programul Regional Sud-Muntenia 2021-2027</w:t>
      </w:r>
    </w:p>
    <w:p w14:paraId="318D689D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Prioritate: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1 - O regiune competitivă prin inovare, digitalizare și întreprinderi dinamice</w:t>
      </w:r>
    </w:p>
    <w:p w14:paraId="18F31971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Obiectiv de politică: 1 -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O </w:t>
      </w:r>
      <w:proofErr w:type="spellStart"/>
      <w:r w:rsidRPr="00C965D3">
        <w:rPr>
          <w:rFonts w:ascii="Trebuchet MS" w:hAnsi="Trebuchet MS"/>
          <w:b/>
          <w:bCs/>
          <w:iCs/>
          <w:sz w:val="22"/>
          <w:szCs w:val="22"/>
        </w:rPr>
        <w:t>Europă</w:t>
      </w:r>
      <w:proofErr w:type="spellEnd"/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 mai competitivă și mai inteligentă, prin promovarea unei transformări economice inovatoare și inteligente și a conectivității TIC regionale</w:t>
      </w:r>
    </w:p>
    <w:p w14:paraId="4123C5B0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>Fond: FEDR</w:t>
      </w:r>
    </w:p>
    <w:p w14:paraId="1463CF46" w14:textId="14C953CD" w:rsidR="004F28D8" w:rsidRPr="00FC79DF" w:rsidRDefault="004F28D8" w:rsidP="004F28D8">
      <w:pPr>
        <w:jc w:val="both"/>
        <w:rPr>
          <w:rFonts w:ascii="Trebuchet MS" w:hAnsi="Trebuchet MS" w:cs="Calibri"/>
          <w:b/>
          <w:bCs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Obiectiv specific: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1.</w:t>
      </w:r>
      <w:r w:rsidR="00FC79DF">
        <w:rPr>
          <w:rFonts w:ascii="Trebuchet MS" w:hAnsi="Trebuchet MS"/>
          <w:b/>
          <w:bCs/>
          <w:iCs/>
          <w:sz w:val="22"/>
          <w:szCs w:val="22"/>
        </w:rPr>
        <w:t>3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 -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Intensificarea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creșterii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sustenabile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și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creșterea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competitivității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IMM-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urilor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și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crearea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de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locuri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de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muncă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în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cadrul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IMM</w:t>
      </w:r>
      <w:r w:rsidR="00FC79DF" w:rsidRPr="005C4CBB">
        <w:rPr>
          <w:rFonts w:ascii="Trebuchet MS" w:hAnsi="Trebuchet MS" w:cs="TimesNewRomanPSMT"/>
          <w:b/>
          <w:bCs/>
          <w:lang w:val="en-US"/>
        </w:rPr>
        <w:t>-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urilor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,</w:t>
      </w:r>
      <w:r w:rsidR="00FC79DF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inclusiv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prin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</w:t>
      </w:r>
      <w:proofErr w:type="spellStart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>investiții</w:t>
      </w:r>
      <w:proofErr w:type="spellEnd"/>
      <w:r w:rsidR="00FC79DF" w:rsidRPr="005C4CBB">
        <w:rPr>
          <w:rFonts w:ascii="Trebuchet MS" w:hAnsi="Trebuchet MS" w:cs="TimesNewRomanPSMT"/>
          <w:b/>
          <w:bCs/>
          <w:sz w:val="22"/>
          <w:szCs w:val="22"/>
          <w:lang w:val="en-US"/>
        </w:rPr>
        <w:t xml:space="preserve"> productive</w:t>
      </w:r>
      <w:r w:rsidR="00FC79DF">
        <w:rPr>
          <w:rFonts w:ascii="Trebuchet MS" w:hAnsi="Trebuchet MS" w:cs="Calibri"/>
          <w:b/>
          <w:bCs/>
        </w:rPr>
        <w:t>.</w:t>
      </w:r>
    </w:p>
    <w:p w14:paraId="54137E34" w14:textId="333A7832" w:rsidR="004F28D8" w:rsidRPr="00C965D3" w:rsidRDefault="004F28D8" w:rsidP="004F28D8">
      <w:pPr>
        <w:jc w:val="both"/>
        <w:rPr>
          <w:rFonts w:ascii="Trebuchet MS" w:hAnsi="Trebuchet MS"/>
          <w:b/>
          <w:bCs/>
          <w:iCs/>
          <w:sz w:val="22"/>
          <w:szCs w:val="22"/>
        </w:rPr>
      </w:pPr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Operațiunea </w:t>
      </w:r>
      <w:r w:rsidR="00FC79DF">
        <w:rPr>
          <w:rFonts w:ascii="Trebuchet MS" w:hAnsi="Trebuchet MS"/>
          <w:b/>
          <w:bCs/>
          <w:iCs/>
          <w:sz w:val="22"/>
          <w:szCs w:val="22"/>
        </w:rPr>
        <w:t>D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 xml:space="preserve">: </w:t>
      </w:r>
      <w:r w:rsidR="00FC79DF" w:rsidRPr="005C4CBB">
        <w:rPr>
          <w:rFonts w:ascii="Trebuchet MS" w:hAnsi="Trebuchet MS" w:cs="Calibri"/>
          <w:b/>
          <w:bCs/>
          <w:iCs/>
          <w:szCs w:val="20"/>
        </w:rPr>
        <w:t>Intensificarea creșterii sustenabile și creșterea competitivității prin sprijinirea clusterelor</w:t>
      </w:r>
    </w:p>
    <w:p w14:paraId="316AED5D" w14:textId="5269054D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>Apel de proiecte: PRSM/ID/1/1/1.</w:t>
      </w:r>
      <w:r w:rsidR="00FC79DF">
        <w:rPr>
          <w:rFonts w:ascii="Trebuchet MS" w:hAnsi="Trebuchet MS"/>
          <w:b/>
          <w:bCs/>
          <w:sz w:val="22"/>
          <w:szCs w:val="22"/>
        </w:rPr>
        <w:t>3/D</w:t>
      </w:r>
    </w:p>
    <w:bookmarkEnd w:id="0"/>
    <w:p w14:paraId="7DE04E80" w14:textId="5C3882F2" w:rsidR="00FB79CB" w:rsidRPr="00C965D3" w:rsidRDefault="00FB79CB" w:rsidP="00A355F1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proofErr w:type="spellStart"/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Tiltu</w:t>
      </w:r>
      <w:proofErr w:type="spellEnd"/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 xml:space="preserve"> proiect: &lt;</w:t>
      </w:r>
      <w:r w:rsidR="00083F89" w:rsidRPr="00C965D3">
        <w:rPr>
          <w:rFonts w:ascii="Trebuchet MS" w:hAnsi="Trebuchet MS"/>
          <w:b/>
          <w:bCs/>
          <w:sz w:val="22"/>
          <w:szCs w:val="22"/>
          <w:highlight w:val="lightGray"/>
        </w:rPr>
        <w:t>titlu proiect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&gt;</w:t>
      </w:r>
    </w:p>
    <w:p w14:paraId="3B9F3CD2" w14:textId="1BCEC7C6" w:rsidR="00373FCC" w:rsidRPr="00C965D3" w:rsidRDefault="00373FCC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Cod SMIS: 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&lt;cod SMIS&gt;</w:t>
      </w:r>
    </w:p>
    <w:p w14:paraId="5DEA0BFD" w14:textId="0C783978" w:rsidR="00FB79CB" w:rsidRPr="00C965D3" w:rsidRDefault="00FB79CB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014ED4C" w14:textId="77777777" w:rsidR="004C5434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B6DE576" w14:textId="0208A7E1" w:rsidR="003C3ED5" w:rsidRPr="008540B0" w:rsidRDefault="003C3ED5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 xml:space="preserve">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/de </w:t>
      </w:r>
      <w:proofErr w:type="spellStart"/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01148B9B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rincipiul ”do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7CCEEA5" w14:textId="77777777" w:rsidR="00F76089" w:rsidRPr="008540B0" w:rsidRDefault="00F76089" w:rsidP="008540B0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F5E1C" w14:textId="77777777" w:rsidR="00F10FAA" w:rsidRDefault="00F10FAA" w:rsidP="00BA763C">
      <w:r>
        <w:separator/>
      </w:r>
    </w:p>
  </w:endnote>
  <w:endnote w:type="continuationSeparator" w:id="0">
    <w:p w14:paraId="0E9F3085" w14:textId="77777777" w:rsidR="00F10FAA" w:rsidRDefault="00F10FAA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A645A" w14:textId="77777777" w:rsidR="005E0A75" w:rsidRDefault="005E0A7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03ED059B" w:rsidR="000939A6" w:rsidRDefault="005E0A75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BF8515" wp14:editId="7D11FC33">
          <wp:simplePos x="0" y="0"/>
          <wp:positionH relativeFrom="page">
            <wp:align>right</wp:align>
          </wp:positionH>
          <wp:positionV relativeFrom="paragraph">
            <wp:posOffset>97155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586709BA" w:rsidR="000939A6" w:rsidRDefault="000939A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3DB6E" w14:textId="77777777" w:rsidR="005E0A75" w:rsidRDefault="005E0A7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2AE0C" w14:textId="77777777" w:rsidR="00F10FAA" w:rsidRDefault="00F10FAA" w:rsidP="00BA763C">
      <w:r>
        <w:separator/>
      </w:r>
    </w:p>
  </w:footnote>
  <w:footnote w:type="continuationSeparator" w:id="0">
    <w:p w14:paraId="2F9FA267" w14:textId="77777777" w:rsidR="00F10FAA" w:rsidRDefault="00F10FAA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F8935" w14:textId="77777777" w:rsidR="005E0A75" w:rsidRDefault="005E0A7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Antet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1AC75" w14:textId="77777777" w:rsidR="005E0A75" w:rsidRDefault="005E0A7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63D6A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46633"/>
    <w:rsid w:val="0025209D"/>
    <w:rsid w:val="00253EE2"/>
    <w:rsid w:val="0025786F"/>
    <w:rsid w:val="00270D00"/>
    <w:rsid w:val="00272001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2F4735"/>
    <w:rsid w:val="003024FC"/>
    <w:rsid w:val="003072A4"/>
    <w:rsid w:val="00316BF5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0CAA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28D8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A75"/>
    <w:rsid w:val="005E0E43"/>
    <w:rsid w:val="005F1D3F"/>
    <w:rsid w:val="00601AEF"/>
    <w:rsid w:val="00605002"/>
    <w:rsid w:val="00607566"/>
    <w:rsid w:val="00611E67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6189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6033D"/>
    <w:rsid w:val="00C75B60"/>
    <w:rsid w:val="00C86142"/>
    <w:rsid w:val="00C965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0FAA"/>
    <w:rsid w:val="00F15531"/>
    <w:rsid w:val="00F205DF"/>
    <w:rsid w:val="00F22EFE"/>
    <w:rsid w:val="00F32B4B"/>
    <w:rsid w:val="00F61829"/>
    <w:rsid w:val="00F627D2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C79DF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1029</Words>
  <Characters>5870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 matei</cp:lastModifiedBy>
  <cp:revision>22</cp:revision>
  <dcterms:created xsi:type="dcterms:W3CDTF">2023-04-27T19:43:00Z</dcterms:created>
  <dcterms:modified xsi:type="dcterms:W3CDTF">2024-08-19T05:30:00Z</dcterms:modified>
</cp:coreProperties>
</file>